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18" w:rsidRPr="00781418" w:rsidRDefault="00781418" w:rsidP="0078141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333333"/>
          <w:sz w:val="21"/>
          <w:szCs w:val="21"/>
        </w:rPr>
      </w:pPr>
      <w:r w:rsidRPr="00781418">
        <w:rPr>
          <w:rFonts w:ascii="Arial" w:eastAsia="Times New Roman" w:hAnsi="Arial" w:cs="Arial"/>
          <w:b/>
          <w:bCs/>
          <w:color w:val="333333"/>
          <w:sz w:val="21"/>
        </w:rPr>
        <w:t xml:space="preserve"> «Я боюсь счастья»</w:t>
      </w:r>
    </w:p>
    <w:p w:rsidR="00781418" w:rsidRPr="00781418" w:rsidRDefault="00781418" w:rsidP="0078141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781418">
        <w:rPr>
          <w:rFonts w:ascii="Tahoma" w:eastAsia="Times New Roman" w:hAnsi="Tahoma" w:cs="Tahoma"/>
          <w:color w:val="333333"/>
          <w:sz w:val="19"/>
          <w:szCs w:val="19"/>
        </w:rPr>
        <w:t>Однажды один из популярных психологических журналов попросил поразмышлять на тему того, почему люди могут бояться счастья.</w:t>
      </w:r>
    </w:p>
    <w:p w:rsidR="00781418" w:rsidRPr="00781418" w:rsidRDefault="00781418" w:rsidP="007814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781418">
        <w:rPr>
          <w:rFonts w:ascii="Tahoma" w:eastAsia="Times New Roman" w:hAnsi="Tahoma" w:cs="Tahoma"/>
          <w:color w:val="333333"/>
          <w:sz w:val="19"/>
          <w:szCs w:val="19"/>
        </w:rPr>
        <w:t>Счастье – одна из самых больших ценностей на Земле. При этом, несмотря на то, что подавляющее большинство людей мечтают о нем, борются за него, а если это состояние достигнуто – хотят продлить его как можно дольше, многим из нас известно ощущение, которое можно назвать боязнью счастья.</w:t>
      </w:r>
    </w:p>
    <w:p w:rsidR="00781418" w:rsidRPr="00781418" w:rsidRDefault="00781418" w:rsidP="007814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781418">
        <w:rPr>
          <w:rFonts w:ascii="Tahoma" w:eastAsia="Times New Roman" w:hAnsi="Tahoma" w:cs="Tahoma"/>
          <w:color w:val="333333"/>
          <w:sz w:val="19"/>
          <w:szCs w:val="19"/>
        </w:rPr>
        <w:t>Кто-то боится, что за хорошей полосой в жизни сразу может начаться плохая, а крупная удача неизбежно повлечет за собой не менее крупные потери – иначе говоря, придет «час расплаты».</w:t>
      </w:r>
    </w:p>
    <w:p w:rsidR="00781418" w:rsidRPr="00781418" w:rsidRDefault="00781418" w:rsidP="007814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781418">
        <w:rPr>
          <w:rFonts w:ascii="Tahoma" w:eastAsia="Times New Roman" w:hAnsi="Tahoma" w:cs="Tahoma"/>
          <w:color w:val="333333"/>
          <w:sz w:val="19"/>
          <w:szCs w:val="19"/>
        </w:rPr>
        <w:t>Кто-то связывает представление о счастье с пресностью и однообразием жизни, отсутствием ярких впечатлений (а страдания же, необходимость терпеть лишения и решать проблемы, напротив, воспринимает как признак того, что жизнь бьет ключом).</w:t>
      </w:r>
    </w:p>
    <w:p w:rsidR="00781418" w:rsidRPr="00781418" w:rsidRDefault="00781418" w:rsidP="007814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781418">
        <w:rPr>
          <w:rFonts w:ascii="Tahoma" w:eastAsia="Times New Roman" w:hAnsi="Tahoma" w:cs="Tahoma"/>
          <w:color w:val="333333"/>
          <w:sz w:val="19"/>
          <w:szCs w:val="19"/>
        </w:rPr>
        <w:t>Страх быть счастливым – часто неосознаваемый – может иметь и семейно-родовые корни. Например, если из поколения в поколения передается представление о том, что жить жизнь – это нелегкий труд (и в особенности – если в роду у человека действительно было много людей, проживших тяжелую, несчастливую жизнь, полную борьбы), то человек может испытывать большое чувство вины, порой тоже неосознаваемое, перед своими предками и членами семьи за то, что его судьба сложилась иначе: счастливее и легче. Ему может казаться, что, получая от чего-то удовольствие, он словно предает их.</w:t>
      </w:r>
    </w:p>
    <w:p w:rsidR="00781418" w:rsidRPr="00781418" w:rsidRDefault="00781418" w:rsidP="007814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781418">
        <w:rPr>
          <w:rFonts w:ascii="Tahoma" w:eastAsia="Times New Roman" w:hAnsi="Tahoma" w:cs="Tahoma"/>
          <w:color w:val="333333"/>
          <w:sz w:val="19"/>
          <w:szCs w:val="19"/>
        </w:rPr>
        <w:t>Нередко страх перед тем, чтобы быть счастливым, связан с боязнью осуждения или зависти со стороны окружающих. Это усугубляется особенностями российского менталитета: если человек выглядит успешным, богатым, а часто и счастливым, наслаждающимся жизнью – это может быть воспринято как нечто «неприличное», а то и вовсе бестактное, если о своем благополучии во всеуслышание сообщить (а если вспомнить историю XX в. – долгое время это было и вовсе опасным делом).</w:t>
      </w:r>
    </w:p>
    <w:p w:rsidR="00781418" w:rsidRPr="00781418" w:rsidRDefault="00781418" w:rsidP="007814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781418">
        <w:rPr>
          <w:rFonts w:ascii="Tahoma" w:eastAsia="Times New Roman" w:hAnsi="Tahoma" w:cs="Tahoma"/>
          <w:color w:val="333333"/>
          <w:sz w:val="19"/>
          <w:szCs w:val="19"/>
        </w:rPr>
        <w:t>Причиной не-получения удовольствия от счастья может быть и заниженная самооценка: даже если обстоятельства складываются самым благоприятным для человека образом, он может быть не состоянии расслабиться, поскольку воспринимает свалившееся на него счастье как «незаслуженное», терзается чувством вины, полагает, что это случилось с ним по ошибке или досадной случайности (и на его месте должен был бы оказаться другой), ищет везде подвох.</w:t>
      </w:r>
    </w:p>
    <w:p w:rsidR="00781418" w:rsidRPr="00781418" w:rsidRDefault="00781418" w:rsidP="007814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781418">
        <w:rPr>
          <w:rFonts w:ascii="Tahoma" w:eastAsia="Times New Roman" w:hAnsi="Tahoma" w:cs="Tahoma"/>
          <w:color w:val="333333"/>
          <w:sz w:val="19"/>
          <w:szCs w:val="19"/>
        </w:rPr>
        <w:t>Часто встречается представление о счастье как о некоем «пиковом» переживании*, ярком и коротком моменте жизни.</w:t>
      </w:r>
    </w:p>
    <w:p w:rsidR="00781418" w:rsidRPr="00781418" w:rsidRDefault="00781418" w:rsidP="007814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781418">
        <w:rPr>
          <w:rFonts w:ascii="Tahoma" w:eastAsia="Times New Roman" w:hAnsi="Tahoma" w:cs="Tahoma"/>
          <w:color w:val="333333"/>
          <w:sz w:val="19"/>
          <w:szCs w:val="19"/>
        </w:rPr>
        <w:t>Между тем, в современной психологии слово «счастье» понимается двояко**. В первую очередь, этим словом может обозначаться совокупность позитивных ощущений и хорошее настроение (hedonic happiness). В то же время, под счастьем может быть понято переживание смысла жизни, выполненного предназначения, чувство удовлетворенности от собственного личностного или духовного развития (eudaimonic happiness). Таким образом, акцент смещается с восприятия счастья как чего-то кратковременного и случайного, зависящего от внешних факторов, на представление об удовлетворенности жизнью как личностной особенности, результате выбора самого человека и его отношения к жизни.</w:t>
      </w:r>
    </w:p>
    <w:p w:rsidR="00781418" w:rsidRPr="00781418" w:rsidRDefault="00781418" w:rsidP="0078141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781418">
        <w:rPr>
          <w:rFonts w:ascii="Tahoma" w:eastAsia="Times New Roman" w:hAnsi="Tahoma" w:cs="Tahoma"/>
          <w:b/>
          <w:bCs/>
          <w:color w:val="333333"/>
          <w:sz w:val="19"/>
        </w:rPr>
        <w:t>Как быть счастливым?</w:t>
      </w:r>
    </w:p>
    <w:p w:rsidR="00781418" w:rsidRPr="00781418" w:rsidRDefault="00781418" w:rsidP="007814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781418">
        <w:rPr>
          <w:rFonts w:ascii="Tahoma" w:eastAsia="Times New Roman" w:hAnsi="Tahoma" w:cs="Tahoma"/>
          <w:color w:val="333333"/>
          <w:sz w:val="19"/>
          <w:szCs w:val="19"/>
        </w:rPr>
        <w:t>Как научиться быть более счастливым, смочь впускать в свою жизнь счастливые моменты и наслаждаться ими? Основной рецепт – заниматься тем, что нравится и кажется важным и ценным, по возможности избегая сравнения себя с другими (как гласит древняя мудрость, «расходуй энергию только на то, что для тебя действительно важно»). Многочисленные исследования*** показывают, что люди, тяготеющие к постоянным социальным сравнениям, более тревожны; они реже удовлетворены собственными выборами, находясь в постоянном поиске «самого лучшего». Также важно помнить о том, что счастье – это не социальная успешность и количество денег, а, в первую очередь, ощущение осмысленности своей жизни. Ведь, согласно данным масштабных зарубежных исследований****, прямая зависимость уровня психологического благополучия от материальной обеспеченности отсутствует: наиболее важной предпосылкой счастья является… свобода выбора.</w:t>
      </w:r>
    </w:p>
    <w:p w:rsidR="00781418" w:rsidRPr="00781418" w:rsidRDefault="00781418" w:rsidP="007814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781418">
        <w:rPr>
          <w:rFonts w:ascii="Tahoma" w:eastAsia="Times New Roman" w:hAnsi="Tahoma" w:cs="Tahoma"/>
          <w:color w:val="333333"/>
          <w:sz w:val="19"/>
          <w:szCs w:val="19"/>
        </w:rPr>
        <w:lastRenderedPageBreak/>
        <w:t>Над умением ощущать радость от простых будней можно работать. Для этого важно развивать наблюдательность: например, можно каждый вечер перед сном вспоминать три хороших события дня (пусть даже самые мелочи) – тогда подмечать хорошее станет привычкой, и счастье будет более частым гостем в вашей жизни. Также важна избирательность в общении, работе с информацией – это позволит избежать негативных впечатлений (еще одно древнее изречение, которое уместно вспомнить: «Забудь о недовольстве по поводу того, что не имеет к тебе никакого отношения»). Старайтесь меньше действовать автоматически, по привычке, а больше опираться на свою интуицию и чувства, возникающие в конкретный момент. В частности, каждый раз, перед тем как сделать что-то, можно – по совету австрийского психотерапевта А. Лэнге – спрашивать себя: «А действительно ли я этого хочу сейчас?»</w:t>
      </w:r>
    </w:p>
    <w:p w:rsidR="00781418" w:rsidRPr="00781418" w:rsidRDefault="00781418" w:rsidP="007814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781418">
        <w:rPr>
          <w:rFonts w:ascii="Tahoma" w:eastAsia="Times New Roman" w:hAnsi="Tahoma" w:cs="Tahoma"/>
          <w:color w:val="333333"/>
          <w:sz w:val="19"/>
          <w:szCs w:val="19"/>
        </w:rPr>
        <w:t>Способность к счастью, как и умение получать удовольствие от выполняемой деятельности, закладывается с детства. Предпосылками этих внутренних возможностей являются, в первую очередь, предоставление ребенку права выбора и его безоценочное принятие (что приводит к формированию здоровой самооценки и принятию себя), создание для него среды, в т.ч. учебной, где он может чувствовать свою успешность и компетентность, и позитивные, теплые отношения с близкими.</w:t>
      </w:r>
    </w:p>
    <w:p w:rsidR="00781418" w:rsidRPr="00781418" w:rsidRDefault="00781418" w:rsidP="007814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r w:rsidRPr="00781418">
        <w:rPr>
          <w:rFonts w:ascii="Tahoma" w:eastAsia="Times New Roman" w:hAnsi="Tahoma" w:cs="Tahoma"/>
          <w:color w:val="333333"/>
          <w:sz w:val="19"/>
          <w:szCs w:val="19"/>
        </w:rPr>
        <w:t>Что же касается счастья в гедонистическом понимании (как сильное и приятное, часто кратковременное переживание), то здесь следует вспомнить цитату известного австрийского психолога Виктора Франкла: «Счастье подобно бабочке. Чем больше ловишь его, тем больше оно ускользает. Но если вы перенесете свое внимание на другие вещи, оно придет и тихонько сядет вам на плечо».</w:t>
      </w:r>
    </w:p>
    <w:p w:rsidR="00781418" w:rsidRPr="00781418" w:rsidRDefault="00781418" w:rsidP="0078141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781418">
        <w:rPr>
          <w:rFonts w:ascii="Tahoma" w:eastAsia="Times New Roman" w:hAnsi="Tahoma" w:cs="Tahoma"/>
          <w:b/>
          <w:bCs/>
          <w:color w:val="333333"/>
          <w:sz w:val="19"/>
        </w:rPr>
        <w:t>Примечания</w:t>
      </w:r>
    </w:p>
    <w:p w:rsidR="00781418" w:rsidRPr="00781418" w:rsidRDefault="00781418" w:rsidP="0078141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1418">
        <w:rPr>
          <w:rFonts w:ascii="Arial" w:eastAsia="Times New Roman" w:hAnsi="Arial" w:cs="Arial"/>
          <w:b/>
          <w:bCs/>
          <w:color w:val="333333"/>
          <w:sz w:val="19"/>
          <w:szCs w:val="19"/>
        </w:rPr>
        <w:t>* Автором понятия пиковых, или вершинных, переживаний стал американский психолог А. Маслоу, связывавший их с внезапными ощущениями полноты существования и интенсивного счастья.</w:t>
      </w:r>
    </w:p>
    <w:p w:rsidR="00781418" w:rsidRPr="00781418" w:rsidRDefault="00781418" w:rsidP="0078141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1418">
        <w:rPr>
          <w:rFonts w:ascii="Arial" w:eastAsia="Times New Roman" w:hAnsi="Arial" w:cs="Arial"/>
          <w:b/>
          <w:bCs/>
          <w:color w:val="333333"/>
          <w:sz w:val="19"/>
          <w:szCs w:val="19"/>
        </w:rPr>
        <w:t>** См. работы современных позитивных психологов, и в частности – К. Рифф, С. Любомирски, Р. Динера.</w:t>
      </w:r>
    </w:p>
    <w:p w:rsidR="00781418" w:rsidRPr="00781418" w:rsidRDefault="00781418" w:rsidP="0078141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1418">
        <w:rPr>
          <w:rFonts w:ascii="Arial" w:eastAsia="Times New Roman" w:hAnsi="Arial" w:cs="Arial"/>
          <w:b/>
          <w:bCs/>
          <w:color w:val="333333"/>
          <w:sz w:val="19"/>
          <w:szCs w:val="19"/>
        </w:rPr>
        <w:t>***О них, в частности, можно прочитать в книге «Парадокс выбора» Б. Шварца (2005).</w:t>
      </w:r>
    </w:p>
    <w:p w:rsidR="00781418" w:rsidRPr="00781418" w:rsidRDefault="00781418" w:rsidP="0078141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781418">
        <w:rPr>
          <w:rFonts w:ascii="Arial" w:eastAsia="Times New Roman" w:hAnsi="Arial" w:cs="Arial"/>
          <w:b/>
          <w:bCs/>
          <w:color w:val="333333"/>
          <w:sz w:val="19"/>
          <w:szCs w:val="19"/>
        </w:rPr>
        <w:t>**** См., например, результаты масштабного исследования Р. Инглхарта (Inglehart et al., 2008), в основу которого были положены данные об уровне счастья и удовлетворенности жизнью жителей 88 стран мира (составляющих 90% населения Земли) за период с 1981 по 2007 год.</w:t>
      </w:r>
    </w:p>
    <w:p w:rsidR="00781418" w:rsidRPr="00781418" w:rsidRDefault="00781418" w:rsidP="0078141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 w:rsidRPr="00781418">
        <w:rPr>
          <w:rFonts w:ascii="Tahoma" w:eastAsia="Times New Roman" w:hAnsi="Tahoma" w:cs="Tahoma"/>
          <w:b/>
          <w:bCs/>
          <w:color w:val="333333"/>
          <w:sz w:val="19"/>
        </w:rPr>
        <w:t>Автор статьи</w:t>
      </w:r>
    </w:p>
    <w:p w:rsidR="00781418" w:rsidRPr="00781418" w:rsidRDefault="00781418" w:rsidP="0078141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</w:rPr>
      </w:pPr>
      <w:hyperlink r:id="rId6" w:tgtFrame="_blank" w:history="1">
        <w:r w:rsidRPr="00781418">
          <w:rPr>
            <w:rFonts w:ascii="Tahoma" w:eastAsia="Times New Roman" w:hAnsi="Tahoma" w:cs="Tahoma"/>
            <w:b/>
            <w:bCs/>
            <w:color w:val="1B57B1"/>
            <w:sz w:val="19"/>
            <w:szCs w:val="19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mipopp.com/index.php/profffi/72-fam-anna-khungovna" target="&quot;_blank&quot;" style="width:23.75pt;height:23.75pt" o:button="t"/>
          </w:pict>
        </w:r>
        <w:r w:rsidRPr="00781418">
          <w:rPr>
            <w:rFonts w:ascii="Tahoma" w:eastAsia="Times New Roman" w:hAnsi="Tahoma" w:cs="Tahoma"/>
            <w:b/>
            <w:bCs/>
            <w:color w:val="1B57B1"/>
            <w:sz w:val="19"/>
          </w:rPr>
          <w:t> Анна Фам</w:t>
        </w:r>
      </w:hyperlink>
      <w:r w:rsidRPr="00781418">
        <w:rPr>
          <w:rFonts w:ascii="Tahoma" w:eastAsia="Times New Roman" w:hAnsi="Tahoma" w:cs="Tahoma"/>
          <w:color w:val="333333"/>
          <w:sz w:val="19"/>
          <w:szCs w:val="19"/>
        </w:rPr>
        <w:t> - психолог, к.п.н., старший научный сотрудник Международной лаборатории позитивной психологии личности и мотивации и преподаватель департамента психологии НИУ ВШЭ. Процесс-ориентированный терапевт (член IAPOP), сертифицированный репродуктивный психолог (ИПРП).</w:t>
      </w:r>
    </w:p>
    <w:p w:rsidR="00781418" w:rsidRPr="00781418" w:rsidRDefault="00781418" w:rsidP="0078141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</w:rPr>
      </w:pPr>
      <w:r w:rsidRPr="00781418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4259F6" w:rsidRDefault="004259F6"/>
    <w:sectPr w:rsidR="004259F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F6" w:rsidRDefault="004259F6" w:rsidP="00781418">
      <w:pPr>
        <w:spacing w:after="0" w:line="240" w:lineRule="auto"/>
      </w:pPr>
      <w:r>
        <w:separator/>
      </w:r>
    </w:p>
  </w:endnote>
  <w:endnote w:type="continuationSeparator" w:id="1">
    <w:p w:rsidR="004259F6" w:rsidRDefault="004259F6" w:rsidP="0078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F6" w:rsidRDefault="004259F6" w:rsidP="00781418">
      <w:pPr>
        <w:spacing w:after="0" w:line="240" w:lineRule="auto"/>
      </w:pPr>
      <w:r>
        <w:separator/>
      </w:r>
    </w:p>
  </w:footnote>
  <w:footnote w:type="continuationSeparator" w:id="1">
    <w:p w:rsidR="004259F6" w:rsidRDefault="004259F6" w:rsidP="0078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418" w:rsidRPr="00781418" w:rsidRDefault="00781418" w:rsidP="00781418">
    <w:pPr>
      <w:pStyle w:val="a5"/>
      <w:jc w:val="right"/>
      <w:rPr>
        <w:b/>
        <w:lang w:val="en-US"/>
      </w:rPr>
    </w:pPr>
    <w:r w:rsidRPr="00781418">
      <w:rPr>
        <w:b/>
        <w:lang w:val="en-US"/>
      </w:rPr>
      <w:t>mipopp.com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1418"/>
    <w:rsid w:val="004259F6"/>
    <w:rsid w:val="0078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1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81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4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814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8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8141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8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1418"/>
  </w:style>
  <w:style w:type="paragraph" w:styleId="a7">
    <w:name w:val="footer"/>
    <w:basedOn w:val="a"/>
    <w:link w:val="a8"/>
    <w:uiPriority w:val="99"/>
    <w:semiHidden/>
    <w:unhideWhenUsed/>
    <w:rsid w:val="00781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1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popp.com/index.php/profffi/72-fam-anna-khungovn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1014</Words>
  <Characters>5785</Characters>
  <Application>Microsoft Office Word</Application>
  <DocSecurity>0</DocSecurity>
  <Lines>48</Lines>
  <Paragraphs>13</Paragraphs>
  <ScaleCrop>false</ScaleCrop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2019-06-22T15:48:00Z</dcterms:created>
  <dcterms:modified xsi:type="dcterms:W3CDTF">2019-06-22T15:48:00Z</dcterms:modified>
</cp:coreProperties>
</file>