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1" w:rsidRPr="00572F70" w:rsidRDefault="007238A1" w:rsidP="007238A1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bookmarkStart w:id="0" w:name="y6"/>
      <w:bookmarkStart w:id="1" w:name="y8"/>
      <w:bookmarkStart w:id="2" w:name="y14"/>
    </w:p>
    <w:p w:rsidR="00572F70" w:rsidRPr="00572F70" w:rsidRDefault="00572F70" w:rsidP="00572F7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val="en-US"/>
        </w:rPr>
      </w:pPr>
      <w:bookmarkStart w:id="3" w:name="y19"/>
      <w:bookmarkEnd w:id="0"/>
      <w:bookmarkEnd w:id="1"/>
      <w:bookmarkEnd w:id="2"/>
      <w:r w:rsidRPr="00572F70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Роды с партнером или без. Взгляд изнутри</w:t>
      </w:r>
      <w:bookmarkEnd w:id="3"/>
    </w:p>
    <w:p w:rsidR="00572F70" w:rsidRPr="00572F70" w:rsidRDefault="00572F70" w:rsidP="00572F7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</w:pPr>
    </w:p>
    <w:p w:rsidR="00572F70" w:rsidRPr="00572F70" w:rsidRDefault="00572F70" w:rsidP="00572F7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  <w:r w:rsidRPr="00572F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drawing>
          <wp:inline distT="0" distB="0" distL="0" distR="0">
            <wp:extent cx="5788363" cy="3501602"/>
            <wp:effectExtent l="19050" t="0" r="2837" b="0"/>
            <wp:docPr id="3" name="Рисунок 18" descr="https://www.b17.ru/foto/uploaded/1ebf03dbad87cacd6ea8b308db4c3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17.ru/foto/uploaded/1ebf03dbad87cacd6ea8b308db4c3c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949" cy="350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F70" w:rsidRPr="00572F70" w:rsidRDefault="00572F70" w:rsidP="00572F70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</w:p>
    <w:p w:rsidR="00572F70" w:rsidRPr="00572F70" w:rsidRDefault="00572F70" w:rsidP="00572F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F70">
        <w:rPr>
          <w:rFonts w:ascii="Times New Roman" w:eastAsia="Times New Roman" w:hAnsi="Times New Roman" w:cs="Times New Roman"/>
          <w:i/>
          <w:iCs/>
          <w:sz w:val="24"/>
          <w:szCs w:val="24"/>
        </w:rPr>
        <w:t>В статье делюсь эмоциональным опытом и размышлениями о возможности присутствия партера при родах. Статья может быть полезна женщинам, в ожидании ребенка, а так же мужчинам для более глубокого понимания женщины в период родов. Эту статью я пишу еще во многом и для себя, чтобы лучше ассимилировать и принять этот непростой для меня опыт.</w:t>
      </w:r>
    </w:p>
    <w:p w:rsidR="00572F70" w:rsidRPr="00572F70" w:rsidRDefault="00572F70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70">
        <w:rPr>
          <w:rFonts w:ascii="Times New Roman" w:eastAsia="Times New Roman" w:hAnsi="Times New Roman" w:cs="Times New Roman"/>
          <w:sz w:val="24"/>
          <w:szCs w:val="24"/>
        </w:rPr>
        <w:t>В мои студенческие годы преподаватель по семейной психологии рассказал аудитории один случай из практики. На прием пришла супружеская пара с сексуальной дисфункцией. Супруга около года назад родила, сексуальность ее восстановилась, влечение к супругу присутствовало. Проблема была в сексуальности супруга. Влечение возникало во время прелюдии, но в момент близости эрекция резко снижалась и вновь не возникала. Разобравшись с ситуацией психотерапевт выявил взаимосвязь. Супруг  присутствовал при родах своей жены, и теперь, видя ее обнаженной, испытывает проблемы с эрекцией.  Мне как-то сильно отложилась в голову эта история. Я действительно поверила, что женщине нужно быть готовой к тому, что мужчина может потерять к ней сексуальный интерес, если он будет присутствовать при родах.</w:t>
      </w:r>
    </w:p>
    <w:p w:rsidR="00572F70" w:rsidRPr="00572F70" w:rsidRDefault="00572F70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70">
        <w:rPr>
          <w:rFonts w:ascii="Times New Roman" w:eastAsia="Times New Roman" w:hAnsi="Times New Roman" w:cs="Times New Roman"/>
          <w:sz w:val="24"/>
          <w:szCs w:val="24"/>
        </w:rPr>
        <w:t>В настоящий момент все большее число современных  родильных домов позволяет партнеру присутствовать при родах, чтобы поддержать супругу.  Вопрос предпочесть ли партнерские роды обычным стоял и передо мной. Но случай, рассказанный преподавателем убедил меня, что рожать я буду сама. Я же сильная. Это же моя работа и моя обязанность. Тем более муж  беспокоился, не стану ли я  просить его быть со мной, когда я буду рожать. В целом, мы были обоюдно согласны друг с другом, что роды – женская работа, и мужчине не место там, где рожает женщина.</w:t>
      </w:r>
    </w:p>
    <w:p w:rsidR="00572F70" w:rsidRPr="00572F70" w:rsidRDefault="00572F70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70">
        <w:rPr>
          <w:rFonts w:ascii="Times New Roman" w:eastAsia="Times New Roman" w:hAnsi="Times New Roman" w:cs="Times New Roman"/>
          <w:sz w:val="24"/>
          <w:szCs w:val="24"/>
        </w:rPr>
        <w:t xml:space="preserve">Это был мой первый ребенок, мои первые роды. Я рожала ночью, когда в отделении была лишь одна акушерка, доктор и ни одной роженицы кроме меня. Рожала я почти всю ночь, </w:t>
      </w:r>
      <w:r w:rsidRPr="00572F70">
        <w:rPr>
          <w:rFonts w:ascii="Times New Roman" w:eastAsia="Times New Roman" w:hAnsi="Times New Roman" w:cs="Times New Roman"/>
          <w:sz w:val="24"/>
          <w:szCs w:val="24"/>
        </w:rPr>
        <w:lastRenderedPageBreak/>
        <w:t>поэтому у меня было достаточно времени, чтобы погрузиться в себя и глубоко прочувствовать ситуацию.</w:t>
      </w:r>
    </w:p>
    <w:p w:rsidR="00572F70" w:rsidRPr="00572F70" w:rsidRDefault="00572F70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70">
        <w:rPr>
          <w:rFonts w:ascii="Times New Roman" w:eastAsia="Times New Roman" w:hAnsi="Times New Roman" w:cs="Times New Roman"/>
          <w:sz w:val="24"/>
          <w:szCs w:val="24"/>
        </w:rPr>
        <w:t>Для того, чтобы выразить все гамму своих чувств, приведу пример. Когда в холодную зимнюю ясную ночь идешь по улице и чувствуешь как снег скрипит под ногами, тело пытается сжаться, чтобы испытывать холод меньшей площадью. Холодно лицу, нос вдыхает холодный воздух, но одежда защищает хорошо. Однако, если поднять голову  и посмотреть вверх на луну, на звезды, взглянуть вглубь темной бездонной вселенной, то испытаешь такой холод, что все тело начинает трясти, холод будто пробирается через одежду и проникает в самое сердце и душу. Это такая смесь реального холода и внутренней экзистенциальной тревоги при соприкосновении с необъятной вселенной. Космос манит, восхищает и пугает одновременно своей необъятностью, неизвестностью, леденящей  пустотой. В такие моменты я чувствую безграничное одиночество и желание поскорее очутиться дома под пледом, рядом с близким человеком, почувствовать человеческое тепло.</w:t>
      </w:r>
    </w:p>
    <w:p w:rsidR="00572F70" w:rsidRPr="00572F70" w:rsidRDefault="00572F70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70">
        <w:rPr>
          <w:rFonts w:ascii="Times New Roman" w:eastAsia="Times New Roman" w:hAnsi="Times New Roman" w:cs="Times New Roman"/>
          <w:sz w:val="24"/>
          <w:szCs w:val="24"/>
        </w:rPr>
        <w:t>Подобные чувства я испытывала в предродовой палате. Было очень тепло, но я вся дрожала, боль при схватках оттеняло чувство тотального холода, одиночества и тревоги. И я не могу сказать, что сильнее мучало меня, боль или эмоциональные переживания.</w:t>
      </w:r>
    </w:p>
    <w:p w:rsidR="00572F70" w:rsidRPr="00572F70" w:rsidRDefault="00572F70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70">
        <w:rPr>
          <w:rFonts w:ascii="Times New Roman" w:eastAsia="Times New Roman" w:hAnsi="Times New Roman" w:cs="Times New Roman"/>
          <w:sz w:val="24"/>
          <w:szCs w:val="24"/>
        </w:rPr>
        <w:t>На подготовительных курсах меня готовили переносить боль, научили дышать, принимать правильные позы, объяснили как вести себя, как принять взрослую активную позицию и не перекладывать ответственность на медицинский персонал, но меня никто не предупреждал, что будет так тревожно, холодно и одиноко, и я не была готова к этому.</w:t>
      </w:r>
    </w:p>
    <w:p w:rsidR="00572F70" w:rsidRPr="00572F70" w:rsidRDefault="00572F70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70">
        <w:rPr>
          <w:rFonts w:ascii="Times New Roman" w:eastAsia="Times New Roman" w:hAnsi="Times New Roman" w:cs="Times New Roman"/>
          <w:sz w:val="24"/>
          <w:szCs w:val="24"/>
        </w:rPr>
        <w:t>Когда в палату заходили акушерка или доктор проверить как меняется мое состояние, я смотрела на них с мольбой, искала в их глазах человеческого сочувствия. Я держала врача за руку, когда она ко мне подходила. Я чувствовала от них тепло и сочувствие, но мне было так мало этого, чтобы утешить тревогу и одиночество внутри себя. Они делали свою работу, им было недо моих эмоций.</w:t>
      </w:r>
    </w:p>
    <w:p w:rsidR="00572F70" w:rsidRPr="00572F70" w:rsidRDefault="00572F70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70">
        <w:rPr>
          <w:rFonts w:ascii="Times New Roman" w:eastAsia="Times New Roman" w:hAnsi="Times New Roman" w:cs="Times New Roman"/>
          <w:sz w:val="24"/>
          <w:szCs w:val="24"/>
        </w:rPr>
        <w:t>На тех же подготовительных курсах нам рассказывали историю о группе студентов, пришедших в родильный зал учиться принимать роды. Они наблюдали за рожавшей женщиной, а в самой ключевой ситуации поддерживали ее, дышали в нужном ритме вместе с ней, подбадривали, держали за руку. Тогда на курсах я была возмущена, почему толпа людей должна наблюдать за родами женщины. Но, рожая своего сына, я вспомнила эту историю и пожалела, что она не случилась со мной. Такой сильной потребности в поддержке я не испытывала, пожалуй, никогда. Мне так нужен был близкий человек, чтобы разделить с ним этот момент жизни.</w:t>
      </w:r>
    </w:p>
    <w:p w:rsidR="00572F70" w:rsidRPr="00572F70" w:rsidRDefault="00572F70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70">
        <w:rPr>
          <w:rFonts w:ascii="Times New Roman" w:eastAsia="Times New Roman" w:hAnsi="Times New Roman" w:cs="Times New Roman"/>
          <w:sz w:val="24"/>
          <w:szCs w:val="24"/>
        </w:rPr>
        <w:t>Прошло больше трех лет. И я забыла про боль. Кстати, перенести ее вполне реально, она не оставляет следов в душе. Но холод и тревогу помню. Я знаю, что мой опыт научил меня оставаться взрослой в сложной ситуации, справляться самой, утвердил  меня в моей женской силе и выносливости. Но если я буду рожать когда-нибудь второй раз, я  хочу  пережить опыт совместных с партнером родов, я хочу разделить с ним свою боль, тревогу, холод, одиночество и счастье, конечно. Да, возможно мужчине тяжело видеть женскую боль, да, возможно мужчина перестанет испытывать ко мне сексуальное желание, но я хочу чтобы он был причастен к появлению на свет своего ребенка.</w:t>
      </w:r>
    </w:p>
    <w:p w:rsidR="00572F70" w:rsidRPr="00572F70" w:rsidRDefault="00572F70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70">
        <w:rPr>
          <w:rFonts w:ascii="Times New Roman" w:eastAsia="Times New Roman" w:hAnsi="Times New Roman" w:cs="Times New Roman"/>
          <w:sz w:val="24"/>
          <w:szCs w:val="24"/>
        </w:rPr>
        <w:t>Изучая тему партнерских родов, я решила выяснить, как рожали наши предки, помогал ли мужчина женщине в стародавние времена. Оказалось, что у древних славян это явление было довольно распространено.</w:t>
      </w:r>
    </w:p>
    <w:p w:rsidR="00572F70" w:rsidRPr="00572F70" w:rsidRDefault="00572F70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70">
        <w:rPr>
          <w:rFonts w:ascii="Times New Roman" w:eastAsia="Times New Roman" w:hAnsi="Times New Roman" w:cs="Times New Roman"/>
          <w:sz w:val="24"/>
          <w:szCs w:val="24"/>
        </w:rPr>
        <w:lastRenderedPageBreak/>
        <w:t>Во все времена перед любящим мужем был выбор – помогать женщине или думать только о себе. У славян эпоху строгого уединения роженицы хронисты уже не застали. Здесь будущей матери обычно помогала немолодая женщина, опытная в подобных делах. Непременным условием было, чтобы она сама имела здоровых детей, желательно – мальчишек. Кроме того, при родах нередко присутствовал… муж. Теперь этот обычай возвращается к нам в качестве эксперимента, заимствованного за границей. Между тем древние (и даже не столь древние) славяне не видели ничего необычного в том, чтобы рядом со страдающей, испуганной женщиной был сильный, надёжный, любимый и любящий человек.</w:t>
      </w:r>
    </w:p>
    <w:p w:rsidR="00572F70" w:rsidRPr="00572F70" w:rsidRDefault="00572F70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70">
        <w:rPr>
          <w:rFonts w:ascii="Times New Roman" w:eastAsia="Times New Roman" w:hAnsi="Times New Roman" w:cs="Times New Roman"/>
          <w:sz w:val="24"/>
          <w:szCs w:val="24"/>
        </w:rPr>
        <w:t> Бытовал у наших предков и обычай, сходный с так называемой кувадой народов Океании: муж нередко кричал и стонал вместо жены. Зачем? Смысл кувады обширен, но, помимо прочего, исследователи пишут: тем самым муж вызывал на себя возможное внимание злых сил, отвлекая их от роженицы.</w:t>
      </w:r>
    </w:p>
    <w:p w:rsidR="00B10FB6" w:rsidRPr="00572F70" w:rsidRDefault="007238A1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F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</w:t>
      </w:r>
      <w:r w:rsidR="00B10FB6" w:rsidRPr="00572F7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64A48" w:rsidRPr="00572F70">
        <w:rPr>
          <w:rFonts w:ascii="Times New Roman" w:eastAsia="Times New Roman" w:hAnsi="Times New Roman" w:cs="Times New Roman"/>
          <w:b/>
          <w:sz w:val="24"/>
          <w:szCs w:val="24"/>
        </w:rPr>
        <w:t>Автор статьи</w:t>
      </w:r>
    </w:p>
    <w:p w:rsidR="00F755F7" w:rsidRPr="00572F70" w:rsidRDefault="00464A48" w:rsidP="00B10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7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2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tgtFrame="_blank" w:history="1">
        <w:r w:rsidRPr="00572F70">
          <w:rPr>
            <w:rStyle w:val="ab"/>
            <w:rFonts w:ascii="Times New Roman" w:hAnsi="Times New Roman" w:cs="Times New Roman"/>
            <w:b/>
            <w:color w:val="1B57B1"/>
            <w:sz w:val="24"/>
            <w:szCs w:val="24"/>
            <w:u w:val="none"/>
            <w:shd w:val="clear" w:color="auto" w:fill="FFFFFF"/>
          </w:rPr>
          <w:t>Полякова Наталья Александровна</w:t>
        </w:r>
      </w:hyperlink>
      <w:r w:rsidRPr="00572F70">
        <w:rPr>
          <w:rFonts w:ascii="Times New Roman" w:hAnsi="Times New Roman" w:cs="Times New Roman"/>
          <w:sz w:val="24"/>
          <w:szCs w:val="24"/>
        </w:rPr>
        <w:t xml:space="preserve">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</w:t>
      </w:r>
      <w:r w:rsidR="004D070D" w:rsidRPr="00572F70">
        <w:rPr>
          <w:rFonts w:ascii="Times New Roman" w:hAnsi="Times New Roman" w:cs="Times New Roman"/>
          <w:sz w:val="24"/>
          <w:szCs w:val="24"/>
        </w:rPr>
        <w:t xml:space="preserve"> </w:t>
      </w:r>
      <w:r w:rsidRPr="00572F70">
        <w:rPr>
          <w:rFonts w:ascii="Times New Roman" w:hAnsi="Times New Roman" w:cs="Times New Roman"/>
          <w:sz w:val="24"/>
          <w:szCs w:val="24"/>
        </w:rPr>
        <w:t>Москва (м.Курская), Серпухов и онлайн.</w:t>
      </w:r>
    </w:p>
    <w:sectPr w:rsidR="00F755F7" w:rsidRPr="00572F70" w:rsidSect="004D070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CE" w:rsidRDefault="00B04BCE" w:rsidP="00464A48">
      <w:pPr>
        <w:spacing w:after="0" w:line="240" w:lineRule="auto"/>
      </w:pPr>
      <w:r>
        <w:separator/>
      </w:r>
    </w:p>
  </w:endnote>
  <w:endnote w:type="continuationSeparator" w:id="1">
    <w:p w:rsidR="00B04BCE" w:rsidRDefault="00B04BCE" w:rsidP="004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CE" w:rsidRDefault="00B04BCE" w:rsidP="00464A48">
      <w:pPr>
        <w:spacing w:after="0" w:line="240" w:lineRule="auto"/>
      </w:pPr>
      <w:r>
        <w:separator/>
      </w:r>
    </w:p>
  </w:footnote>
  <w:footnote w:type="continuationSeparator" w:id="1">
    <w:p w:rsidR="00B04BCE" w:rsidRDefault="00B04BCE" w:rsidP="004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8" w:rsidRPr="003900C9" w:rsidRDefault="00464A48" w:rsidP="00464A48">
    <w:pPr>
      <w:pStyle w:val="a6"/>
      <w:jc w:val="right"/>
      <w:rPr>
        <w:b/>
      </w:rPr>
    </w:pPr>
    <w:r>
      <w:tab/>
    </w:r>
    <w:hyperlink r:id="rId1" w:tgtFrame="_blank" w:history="1">
      <w:r w:rsidRPr="003900C9">
        <w:rPr>
          <w:rStyle w:val="ab"/>
          <w:b/>
          <w:color w:val="1B57B1"/>
          <w:shd w:val="clear" w:color="auto" w:fill="FFFFFF"/>
        </w:rPr>
        <w:t>Читать другие статьи на сайте МИПОПП</w:t>
      </w:r>
    </w:hyperlink>
  </w:p>
  <w:p w:rsidR="00464A48" w:rsidRDefault="00464A48" w:rsidP="00464A48">
    <w:pPr>
      <w:pStyle w:val="a6"/>
      <w:tabs>
        <w:tab w:val="clear" w:pos="4677"/>
        <w:tab w:val="clear" w:pos="9355"/>
        <w:tab w:val="left" w:pos="73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9"/>
    <w:multiLevelType w:val="hybridMultilevel"/>
    <w:tmpl w:val="AC8C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26D2"/>
    <w:multiLevelType w:val="multilevel"/>
    <w:tmpl w:val="063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238F1"/>
    <w:multiLevelType w:val="multilevel"/>
    <w:tmpl w:val="6EA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344C"/>
    <w:multiLevelType w:val="hybridMultilevel"/>
    <w:tmpl w:val="070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1000"/>
    <w:multiLevelType w:val="hybridMultilevel"/>
    <w:tmpl w:val="EADA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51563"/>
    <w:multiLevelType w:val="multilevel"/>
    <w:tmpl w:val="4AFA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344BC"/>
    <w:multiLevelType w:val="multilevel"/>
    <w:tmpl w:val="3E9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42ABD"/>
    <w:multiLevelType w:val="hybridMultilevel"/>
    <w:tmpl w:val="9280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13810"/>
    <w:multiLevelType w:val="multilevel"/>
    <w:tmpl w:val="F11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F7DE4"/>
    <w:multiLevelType w:val="multilevel"/>
    <w:tmpl w:val="C0C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24BA4"/>
    <w:multiLevelType w:val="hybridMultilevel"/>
    <w:tmpl w:val="51B8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B0AE9"/>
    <w:multiLevelType w:val="hybridMultilevel"/>
    <w:tmpl w:val="9682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32F0C"/>
    <w:multiLevelType w:val="multilevel"/>
    <w:tmpl w:val="589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267DD"/>
    <w:multiLevelType w:val="multilevel"/>
    <w:tmpl w:val="8D5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426C8"/>
    <w:multiLevelType w:val="multilevel"/>
    <w:tmpl w:val="F05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371889"/>
    <w:multiLevelType w:val="hybridMultilevel"/>
    <w:tmpl w:val="D28A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40D98"/>
    <w:multiLevelType w:val="multilevel"/>
    <w:tmpl w:val="766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 w:numId="13">
    <w:abstractNumId w:val="15"/>
  </w:num>
  <w:num w:numId="14">
    <w:abstractNumId w:val="8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48"/>
    <w:rsid w:val="000A5900"/>
    <w:rsid w:val="000D53AA"/>
    <w:rsid w:val="001A6F68"/>
    <w:rsid w:val="00464A48"/>
    <w:rsid w:val="004D070D"/>
    <w:rsid w:val="0050668F"/>
    <w:rsid w:val="00572F70"/>
    <w:rsid w:val="00651EAA"/>
    <w:rsid w:val="007238A1"/>
    <w:rsid w:val="007242C2"/>
    <w:rsid w:val="00771A4F"/>
    <w:rsid w:val="007C73A2"/>
    <w:rsid w:val="00A17E57"/>
    <w:rsid w:val="00A313B3"/>
    <w:rsid w:val="00AF5944"/>
    <w:rsid w:val="00B04BCE"/>
    <w:rsid w:val="00B10FB6"/>
    <w:rsid w:val="00BC5266"/>
    <w:rsid w:val="00BF194B"/>
    <w:rsid w:val="00F7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A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A48"/>
  </w:style>
  <w:style w:type="paragraph" w:styleId="a8">
    <w:name w:val="footer"/>
    <w:basedOn w:val="a"/>
    <w:link w:val="a9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A48"/>
  </w:style>
  <w:style w:type="character" w:styleId="aa">
    <w:name w:val="Strong"/>
    <w:basedOn w:val="a0"/>
    <w:uiPriority w:val="22"/>
    <w:qFormat/>
    <w:rsid w:val="00464A48"/>
    <w:rPr>
      <w:b/>
      <w:bCs/>
    </w:rPr>
  </w:style>
  <w:style w:type="character" w:styleId="ab">
    <w:name w:val="Hyperlink"/>
    <w:basedOn w:val="a0"/>
    <w:uiPriority w:val="99"/>
    <w:semiHidden/>
    <w:unhideWhenUsed/>
    <w:rsid w:val="00464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popp.com/index.php/sotrudniki/210-polyakova-natalya-aleksandrov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E73A-B2D5-4E5B-884A-5916FBA5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2019-07-02T17:39:00Z</dcterms:created>
  <dcterms:modified xsi:type="dcterms:W3CDTF">2019-07-02T17:39:00Z</dcterms:modified>
</cp:coreProperties>
</file>